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DA61CF" w:rsidTr="00DA61CF">
        <w:trPr>
          <w:trHeight w:val="1200"/>
          <w:tblCellSpacing w:w="0" w:type="dxa"/>
          <w:jc w:val="center"/>
        </w:trPr>
        <w:tc>
          <w:tcPr>
            <w:tcW w:w="0" w:type="auto"/>
            <w:vAlign w:val="center"/>
            <w:hideMark/>
          </w:tcPr>
          <w:p w:rsidR="00DA61CF" w:rsidRDefault="00DA61CF">
            <w:pPr>
              <w:rPr>
                <w:rFonts w:eastAsia="Times New Roman"/>
              </w:rPr>
            </w:pPr>
            <w:r>
              <w:rPr>
                <w:rStyle w:val="Strong"/>
                <w:rFonts w:ascii="Trebuchet MS" w:eastAsia="Times New Roman" w:hAnsi="Trebuchet MS"/>
                <w:sz w:val="24"/>
                <w:szCs w:val="24"/>
              </w:rPr>
              <w:t>CITB call for respondents: Training Provider Research - the provider experience of changes to post-16 education</w:t>
            </w:r>
          </w:p>
        </w:tc>
      </w:tr>
      <w:tr w:rsidR="00DA61CF" w:rsidTr="00DA61CF">
        <w:trPr>
          <w:trHeight w:val="900"/>
          <w:tblCellSpacing w:w="0" w:type="dxa"/>
          <w:jc w:val="center"/>
        </w:trPr>
        <w:tc>
          <w:tcPr>
            <w:tcW w:w="0" w:type="auto"/>
            <w:hideMark/>
          </w:tcPr>
          <w:p w:rsidR="00DA61CF" w:rsidRDefault="00DA61CF">
            <w:pPr>
              <w:rPr>
                <w:rFonts w:eastAsia="Times New Roman"/>
              </w:rPr>
            </w:pPr>
            <w:r>
              <w:rPr>
                <w:rFonts w:eastAsia="Times New Roman"/>
              </w:rPr>
              <w:br/>
            </w:r>
            <w:r>
              <w:rPr>
                <w:rFonts w:ascii="Trebuchet MS" w:eastAsia="Times New Roman" w:hAnsi="Trebuchet MS"/>
                <w:sz w:val="21"/>
                <w:szCs w:val="21"/>
              </w:rPr>
              <w:t>Dear Alex,</w:t>
            </w:r>
          </w:p>
        </w:tc>
      </w:tr>
      <w:tr w:rsidR="00DA61CF" w:rsidTr="00DA61CF">
        <w:trPr>
          <w:tblCellSpacing w:w="0" w:type="dxa"/>
          <w:jc w:val="center"/>
        </w:trPr>
        <w:tc>
          <w:tcPr>
            <w:tcW w:w="0" w:type="auto"/>
            <w:vAlign w:val="center"/>
            <w:hideMark/>
          </w:tcPr>
          <w:p w:rsidR="00DA61CF" w:rsidRDefault="00DA61CF">
            <w:pPr>
              <w:rPr>
                <w:rFonts w:eastAsia="Times New Roman"/>
              </w:rPr>
            </w:pPr>
            <w:r>
              <w:rPr>
                <w:rFonts w:ascii="Trebuchet MS" w:eastAsia="Times New Roman" w:hAnsi="Trebuchet MS"/>
                <w:sz w:val="21"/>
                <w:szCs w:val="21"/>
              </w:rPr>
              <w:t>Governments are increasingly looking to the education system to provide employers with the skills that they need to be successful, and this has led to many recent changes to post-16 education. CITB is keen to understand how Further Education providers adapt to government policy changes, engage with employers and try to meet the needs of their local economy. Results will help CITB to gather evidence around post-16 education which it will present to Government to improve provision for Construction related learning.</w:t>
            </w:r>
            <w:r>
              <w:rPr>
                <w:rFonts w:ascii="Trebuchet MS" w:eastAsia="Times New Roman" w:hAnsi="Trebuchet MS"/>
                <w:sz w:val="21"/>
                <w:szCs w:val="21"/>
              </w:rPr>
              <w:br/>
              <w:t> </w:t>
            </w:r>
            <w:r>
              <w:rPr>
                <w:rFonts w:ascii="Trebuchet MS" w:eastAsia="Times New Roman" w:hAnsi="Trebuchet MS"/>
                <w:sz w:val="21"/>
                <w:szCs w:val="21"/>
              </w:rPr>
              <w:br/>
              <w:t xml:space="preserve">CITB would love to hear your views. If you would be prepared to take part in this telephone-based </w:t>
            </w:r>
            <w:proofErr w:type="gramStart"/>
            <w:r>
              <w:rPr>
                <w:rFonts w:ascii="Trebuchet MS" w:eastAsia="Times New Roman" w:hAnsi="Trebuchet MS"/>
                <w:sz w:val="21"/>
                <w:szCs w:val="21"/>
              </w:rPr>
              <w:t>survey  (</w:t>
            </w:r>
            <w:proofErr w:type="gramEnd"/>
            <w:r>
              <w:rPr>
                <w:rFonts w:ascii="Trebuchet MS" w:eastAsia="Times New Roman" w:hAnsi="Trebuchet MS"/>
                <w:sz w:val="21"/>
                <w:szCs w:val="21"/>
              </w:rPr>
              <w:t xml:space="preserve">15-20 minutes to complete) please email your contact details to </w:t>
            </w:r>
            <w:hyperlink r:id="rId4" w:tgtFrame="_blank" w:history="1">
              <w:r>
                <w:rPr>
                  <w:rStyle w:val="Hyperlink"/>
                  <w:rFonts w:ascii="Trebuchet MS" w:eastAsia="Times New Roman" w:hAnsi="Trebuchet MS"/>
                  <w:sz w:val="21"/>
                  <w:szCs w:val="21"/>
                </w:rPr>
                <w:t>Adam.Evans@citb.co.uk</w:t>
              </w:r>
            </w:hyperlink>
            <w:r>
              <w:rPr>
                <w:rFonts w:ascii="Trebuchet MS" w:eastAsia="Times New Roman" w:hAnsi="Trebuchet MS"/>
                <w:sz w:val="21"/>
                <w:szCs w:val="21"/>
              </w:rPr>
              <w:t xml:space="preserve"> who will arrange for someone from IFF to contact you and schedule an appointment.</w:t>
            </w:r>
            <w:r>
              <w:rPr>
                <w:rFonts w:ascii="Trebuchet MS" w:eastAsia="Times New Roman" w:hAnsi="Trebuchet MS"/>
                <w:sz w:val="21"/>
                <w:szCs w:val="21"/>
              </w:rPr>
              <w:br/>
              <w:t> </w:t>
            </w:r>
            <w:r>
              <w:rPr>
                <w:rFonts w:ascii="Trebuchet MS" w:eastAsia="Times New Roman" w:hAnsi="Trebuchet MS"/>
                <w:sz w:val="21"/>
                <w:szCs w:val="21"/>
              </w:rPr>
              <w:br/>
              <w:t>Please provide your name and telephone number and ideally the best date / time to call you.</w:t>
            </w:r>
          </w:p>
        </w:tc>
      </w:tr>
      <w:tr w:rsidR="00DA61CF" w:rsidTr="00DA61CF">
        <w:trPr>
          <w:trHeight w:val="300"/>
          <w:tblCellSpacing w:w="0" w:type="dxa"/>
          <w:jc w:val="center"/>
        </w:trPr>
        <w:tc>
          <w:tcPr>
            <w:tcW w:w="0" w:type="auto"/>
            <w:vAlign w:val="center"/>
            <w:hideMark/>
          </w:tcPr>
          <w:p w:rsidR="00DA61CF" w:rsidRDefault="00DA61CF">
            <w:pPr>
              <w:rPr>
                <w:rFonts w:eastAsia="Times New Roman"/>
              </w:rPr>
            </w:pPr>
          </w:p>
        </w:tc>
      </w:tr>
    </w:tbl>
    <w:p w:rsidR="00B60169" w:rsidRDefault="00B60169">
      <w:bookmarkStart w:id="0" w:name="_GoBack"/>
      <w:bookmarkEnd w:id="0"/>
    </w:p>
    <w:sectPr w:rsidR="00B60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CF"/>
    <w:rsid w:val="00B60169"/>
    <w:rsid w:val="00DA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DC2D-170B-4EFA-9ADC-BB68A9A8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1C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1CF"/>
    <w:rPr>
      <w:color w:val="0000FF"/>
      <w:u w:val="single"/>
    </w:rPr>
  </w:style>
  <w:style w:type="character" w:styleId="Strong">
    <w:name w:val="Strong"/>
    <w:basedOn w:val="DefaultParagraphFont"/>
    <w:uiPriority w:val="22"/>
    <w:qFormat/>
    <w:rsid w:val="00DA6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m.Evans@ci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Richards</dc:creator>
  <cp:keywords/>
  <dc:description/>
  <cp:lastModifiedBy>Alex Richards</cp:lastModifiedBy>
  <cp:revision>1</cp:revision>
  <dcterms:created xsi:type="dcterms:W3CDTF">2017-08-31T15:14:00Z</dcterms:created>
  <dcterms:modified xsi:type="dcterms:W3CDTF">2017-08-31T15:15:00Z</dcterms:modified>
</cp:coreProperties>
</file>